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7D" w:rsidRDefault="00D9677D" w:rsidP="005D2505">
      <w:pPr>
        <w:spacing w:line="300" w:lineRule="exact"/>
        <w:ind w:right="-2"/>
        <w:jc w:val="center"/>
        <w:rPr>
          <w:b/>
        </w:rPr>
      </w:pPr>
    </w:p>
    <w:p w:rsidR="005D2505" w:rsidRPr="00622D7A" w:rsidRDefault="005D2505" w:rsidP="005D2505">
      <w:pPr>
        <w:spacing w:line="300" w:lineRule="exact"/>
        <w:ind w:right="-2"/>
        <w:jc w:val="center"/>
        <w:rPr>
          <w:b/>
          <w:sz w:val="40"/>
          <w:szCs w:val="40"/>
        </w:rPr>
      </w:pPr>
      <w:r w:rsidRPr="00622D7A">
        <w:rPr>
          <w:b/>
        </w:rPr>
        <w:t>Проект постановления</w:t>
      </w:r>
    </w:p>
    <w:p w:rsidR="005D2505" w:rsidRDefault="005D2505" w:rsidP="005D2505">
      <w:pPr>
        <w:tabs>
          <w:tab w:val="left" w:pos="3544"/>
          <w:tab w:val="left" w:pos="3686"/>
        </w:tabs>
        <w:spacing w:line="300" w:lineRule="exact"/>
        <w:ind w:right="708"/>
        <w:jc w:val="right"/>
        <w:rPr>
          <w:sz w:val="40"/>
          <w:szCs w:val="40"/>
        </w:rPr>
      </w:pPr>
    </w:p>
    <w:p w:rsidR="00C415B8" w:rsidRDefault="00C415B8" w:rsidP="005D2505">
      <w:pPr>
        <w:tabs>
          <w:tab w:val="left" w:pos="3544"/>
          <w:tab w:val="left" w:pos="3686"/>
        </w:tabs>
        <w:spacing w:line="300" w:lineRule="exact"/>
        <w:ind w:right="708"/>
        <w:jc w:val="right"/>
        <w:rPr>
          <w:sz w:val="40"/>
          <w:szCs w:val="40"/>
        </w:rPr>
      </w:pPr>
    </w:p>
    <w:p w:rsidR="00DE1612" w:rsidRPr="00005179" w:rsidRDefault="00DE1612" w:rsidP="00DE1612">
      <w:pPr>
        <w:tabs>
          <w:tab w:val="left" w:pos="4253"/>
        </w:tabs>
        <w:ind w:right="5243"/>
        <w:jc w:val="both"/>
      </w:pPr>
      <w:r>
        <w:t xml:space="preserve">О внесении изменений </w:t>
      </w:r>
      <w:r w:rsidRPr="00015DCC">
        <w:t xml:space="preserve">в приложение </w:t>
      </w:r>
      <w:r>
        <w:t xml:space="preserve"> </w:t>
      </w:r>
      <w:r w:rsidRPr="00015DCC">
        <w:t>к постановлению</w:t>
      </w:r>
      <w:r>
        <w:t xml:space="preserve"> от 23.07.2021 №1364 «</w:t>
      </w:r>
      <w:r w:rsidRPr="00005179">
        <w:t xml:space="preserve">Об оплате труда и социальной защищенности руководителей и специалистов муниципального </w:t>
      </w:r>
      <w:r>
        <w:t>казен</w:t>
      </w:r>
      <w:r w:rsidRPr="00005179">
        <w:t xml:space="preserve">ного учреждения Нижневартовского района «Управление имущественными и земельными ресурсами»   </w:t>
      </w:r>
    </w:p>
    <w:p w:rsidR="005D2505" w:rsidRDefault="005D2505" w:rsidP="005D2505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D9677D" w:rsidRDefault="00D9677D" w:rsidP="005D25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022C" w:rsidRDefault="003441CB" w:rsidP="003441CB">
      <w:pPr>
        <w:tabs>
          <w:tab w:val="left" w:pos="4253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В соответствии с пунктом 4 </w:t>
      </w:r>
      <w:r w:rsidR="002B022C" w:rsidRPr="006234AD">
        <w:rPr>
          <w:color w:val="000000" w:themeColor="text1"/>
        </w:rPr>
        <w:t>стат</w:t>
      </w:r>
      <w:r>
        <w:rPr>
          <w:color w:val="000000" w:themeColor="text1"/>
        </w:rPr>
        <w:t xml:space="preserve">ьи </w:t>
      </w:r>
      <w:r w:rsidRPr="003441CB">
        <w:rPr>
          <w:color w:val="000000" w:themeColor="text1"/>
        </w:rPr>
        <w:t xml:space="preserve">86  Бюджетного </w:t>
      </w:r>
      <w:r w:rsidR="002B022C" w:rsidRPr="003441CB">
        <w:rPr>
          <w:color w:val="000000" w:themeColor="text1"/>
        </w:rPr>
        <w:t xml:space="preserve"> кодекса Российской Федерации</w:t>
      </w:r>
      <w:r w:rsidRPr="003441CB">
        <w:rPr>
          <w:color w:val="000000" w:themeColor="text1"/>
        </w:rPr>
        <w:t>, постановлением Конституционного</w:t>
      </w:r>
      <w:r>
        <w:rPr>
          <w:color w:val="000000" w:themeColor="text1"/>
        </w:rPr>
        <w:t xml:space="preserve"> суда Российской Федерации от 27.06.2023 №35-П:</w:t>
      </w:r>
    </w:p>
    <w:p w:rsidR="003441CB" w:rsidRPr="003441CB" w:rsidRDefault="003441CB" w:rsidP="003441CB">
      <w:pPr>
        <w:tabs>
          <w:tab w:val="left" w:pos="4253"/>
        </w:tabs>
        <w:jc w:val="both"/>
        <w:rPr>
          <w:color w:val="000000" w:themeColor="text1"/>
        </w:rPr>
      </w:pPr>
    </w:p>
    <w:p w:rsidR="002B022C" w:rsidRPr="006234AD" w:rsidRDefault="002B022C" w:rsidP="002B022C">
      <w:pPr>
        <w:tabs>
          <w:tab w:val="left" w:pos="4253"/>
        </w:tabs>
        <w:jc w:val="both"/>
      </w:pPr>
      <w:r>
        <w:t xml:space="preserve">          </w:t>
      </w:r>
      <w:r w:rsidRPr="00745EBC">
        <w:t xml:space="preserve">1. </w:t>
      </w:r>
      <w:r>
        <w:t xml:space="preserve">Внести изменения в приложение </w:t>
      </w:r>
      <w:r w:rsidRPr="00015DCC">
        <w:t>к постановлению</w:t>
      </w:r>
      <w:r>
        <w:t xml:space="preserve"> от 23.07.2021 №1364 «</w:t>
      </w:r>
      <w:r w:rsidRPr="00005179">
        <w:t xml:space="preserve">Об оплате труда и социальной защищенности руководителей и специалистов муниципального </w:t>
      </w:r>
      <w:r>
        <w:t>казен</w:t>
      </w:r>
      <w:r w:rsidRPr="00005179">
        <w:t>ного учреждения Нижневартовского района «Управление имущественными и земельными ресурсами»</w:t>
      </w:r>
      <w:r>
        <w:t xml:space="preserve">: </w:t>
      </w:r>
    </w:p>
    <w:p w:rsidR="00412FAD" w:rsidRDefault="00412FAD" w:rsidP="00554700">
      <w:pPr>
        <w:ind w:right="-2"/>
        <w:jc w:val="both"/>
      </w:pPr>
    </w:p>
    <w:p w:rsidR="00F2325F" w:rsidRDefault="006234AD" w:rsidP="006234AD">
      <w:pPr>
        <w:tabs>
          <w:tab w:val="left" w:pos="4253"/>
        </w:tabs>
        <w:jc w:val="both"/>
        <w:rPr>
          <w:color w:val="000000" w:themeColor="text1"/>
        </w:rPr>
      </w:pPr>
      <w:r>
        <w:t xml:space="preserve">     </w:t>
      </w:r>
      <w:r w:rsidR="009654FB">
        <w:t xml:space="preserve"> </w:t>
      </w:r>
      <w:r>
        <w:t xml:space="preserve">   </w:t>
      </w:r>
      <w:r w:rsidR="001D006A">
        <w:t xml:space="preserve"> </w:t>
      </w:r>
      <w:r w:rsidR="00DE1612" w:rsidRPr="00745EBC">
        <w:t>1</w:t>
      </w:r>
      <w:r w:rsidR="00F2325F">
        <w:t>.</w:t>
      </w:r>
      <w:r w:rsidR="002B022C">
        <w:t>1.</w:t>
      </w:r>
      <w:r w:rsidR="00F2325F" w:rsidRPr="006234AD">
        <w:rPr>
          <w:color w:val="000000" w:themeColor="text1"/>
        </w:rPr>
        <w:t xml:space="preserve"> </w:t>
      </w:r>
      <w:r w:rsidR="0005224D">
        <w:rPr>
          <w:color w:val="000000" w:themeColor="text1"/>
        </w:rPr>
        <w:t xml:space="preserve">Пункт 3.2 раздела 3 изложить в следующей редакции: </w:t>
      </w:r>
      <w:r w:rsidRPr="006234AD">
        <w:rPr>
          <w:color w:val="000000" w:themeColor="text1"/>
        </w:rPr>
        <w:t xml:space="preserve"> </w:t>
      </w:r>
    </w:p>
    <w:p w:rsidR="0005224D" w:rsidRDefault="002B022C" w:rsidP="0005224D">
      <w:pPr>
        <w:ind w:right="-2" w:firstLine="708"/>
        <w:jc w:val="both"/>
      </w:pPr>
      <w:r>
        <w:rPr>
          <w:color w:val="000000" w:themeColor="text1"/>
        </w:rPr>
        <w:t xml:space="preserve"> </w:t>
      </w:r>
      <w:r w:rsidR="0005224D" w:rsidRPr="00264220">
        <w:t>«</w:t>
      </w:r>
      <w:r w:rsidR="0005224D">
        <w:t xml:space="preserve">3.2. </w:t>
      </w:r>
      <w:r w:rsidR="0005224D" w:rsidRPr="000F2874">
        <w:t>Работникам учреждения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производится доплата</w:t>
      </w:r>
      <w:r w:rsidR="0005224D">
        <w:t xml:space="preserve"> в соответствии с Трудовым кодексом Российской Федерации.</w:t>
      </w:r>
    </w:p>
    <w:p w:rsidR="0005224D" w:rsidRPr="00264220" w:rsidRDefault="0005224D" w:rsidP="0005224D">
      <w:pPr>
        <w:ind w:right="-2" w:firstLine="709"/>
        <w:jc w:val="both"/>
      </w:pPr>
      <w:r w:rsidRPr="000F2874">
        <w:t>Время, отработанное сверхурочно, оплачивается с учетом Постановления Конституционного суда Российской Федерации от 27.06.2023 №</w:t>
      </w:r>
      <w:r>
        <w:t xml:space="preserve"> </w:t>
      </w:r>
      <w:r w:rsidRPr="000F2874">
        <w:t>35-П</w:t>
      </w:r>
      <w:r>
        <w:t>.</w:t>
      </w:r>
      <w:r w:rsidRPr="00264220">
        <w:t xml:space="preserve"> </w:t>
      </w:r>
    </w:p>
    <w:p w:rsidR="0005224D" w:rsidRPr="0085312F" w:rsidRDefault="0005224D" w:rsidP="0085312F">
      <w:pPr>
        <w:ind w:right="-2" w:firstLine="709"/>
        <w:jc w:val="both"/>
      </w:pPr>
      <w:r>
        <w:t>Время, отработанное</w:t>
      </w:r>
      <w:r w:rsidRPr="003E13E3">
        <w:t xml:space="preserve"> в выходной или нерабочий праздничный день</w:t>
      </w:r>
      <w:r>
        <w:t>, оплачивается</w:t>
      </w:r>
      <w:r w:rsidRPr="003E13E3">
        <w:t xml:space="preserve"> с учетом </w:t>
      </w:r>
      <w:hyperlink r:id="rId6">
        <w:r>
          <w:rPr>
            <w:rStyle w:val="a3"/>
          </w:rPr>
          <w:t>П</w:t>
        </w:r>
        <w:r w:rsidRPr="00495EC0">
          <w:rPr>
            <w:rStyle w:val="a3"/>
          </w:rPr>
          <w:t>остановления</w:t>
        </w:r>
      </w:hyperlink>
      <w:r w:rsidRPr="00495EC0">
        <w:t xml:space="preserve"> </w:t>
      </w:r>
      <w:r>
        <w:t>Конституционного суда Российской Федерации от 28.06.</w:t>
      </w:r>
      <w:r w:rsidRPr="003E13E3">
        <w:t>2018 № 26-П</w:t>
      </w:r>
      <w:r>
        <w:t>.</w:t>
      </w:r>
      <w:r w:rsidR="0085312F">
        <w:t xml:space="preserve">». </w:t>
      </w:r>
    </w:p>
    <w:p w:rsidR="00FE4BD5" w:rsidRDefault="00497BBD" w:rsidP="006234AD">
      <w:pPr>
        <w:tabs>
          <w:tab w:val="left" w:pos="4253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B022C">
        <w:rPr>
          <w:color w:val="000000" w:themeColor="text1"/>
        </w:rPr>
        <w:t>1.2.</w:t>
      </w:r>
      <w:r>
        <w:rPr>
          <w:color w:val="000000" w:themeColor="text1"/>
        </w:rPr>
        <w:t xml:space="preserve"> </w:t>
      </w:r>
      <w:r w:rsidR="00FE4BD5">
        <w:rPr>
          <w:color w:val="000000" w:themeColor="text1"/>
        </w:rPr>
        <w:t>В</w:t>
      </w:r>
      <w:r>
        <w:rPr>
          <w:color w:val="000000" w:themeColor="text1"/>
        </w:rPr>
        <w:t xml:space="preserve"> абзац</w:t>
      </w:r>
      <w:r w:rsidR="00FE4BD5">
        <w:rPr>
          <w:color w:val="000000" w:themeColor="text1"/>
        </w:rPr>
        <w:t>е</w:t>
      </w:r>
      <w:r>
        <w:rPr>
          <w:color w:val="000000" w:themeColor="text1"/>
        </w:rPr>
        <w:t xml:space="preserve"> </w:t>
      </w:r>
      <w:r w:rsidR="00FE4BD5">
        <w:rPr>
          <w:color w:val="000000" w:themeColor="text1"/>
        </w:rPr>
        <w:t>первом</w:t>
      </w:r>
      <w:r>
        <w:rPr>
          <w:color w:val="000000" w:themeColor="text1"/>
        </w:rPr>
        <w:t xml:space="preserve"> пункта 4.5</w:t>
      </w:r>
      <w:r w:rsidR="007733E7">
        <w:rPr>
          <w:color w:val="000000" w:themeColor="text1"/>
        </w:rPr>
        <w:t>.6</w:t>
      </w:r>
      <w:r w:rsidR="00FE4BD5">
        <w:rPr>
          <w:color w:val="000000" w:themeColor="text1"/>
        </w:rPr>
        <w:t xml:space="preserve"> раздела 4 и</w:t>
      </w:r>
      <w:r w:rsidR="007733E7">
        <w:rPr>
          <w:color w:val="000000" w:themeColor="text1"/>
        </w:rPr>
        <w:t>сключить слова «или лишении</w:t>
      </w:r>
      <w:r w:rsidR="00FE4BD5">
        <w:rPr>
          <w:color w:val="000000" w:themeColor="text1"/>
        </w:rPr>
        <w:t xml:space="preserve"> премии».</w:t>
      </w:r>
    </w:p>
    <w:p w:rsidR="00497BBD" w:rsidRPr="006234AD" w:rsidRDefault="00FE4BD5" w:rsidP="006234AD">
      <w:pPr>
        <w:tabs>
          <w:tab w:val="left" w:pos="4253"/>
        </w:tabs>
        <w:jc w:val="both"/>
      </w:pPr>
      <w:r>
        <w:rPr>
          <w:color w:val="000000" w:themeColor="text1"/>
        </w:rPr>
        <w:t xml:space="preserve">           1.3.</w:t>
      </w:r>
      <w:r w:rsidR="00497B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абзаце втором </w:t>
      </w:r>
      <w:r w:rsidR="00497BBD">
        <w:rPr>
          <w:color w:val="000000" w:themeColor="text1"/>
        </w:rPr>
        <w:t xml:space="preserve"> пункта 5.5</w:t>
      </w:r>
      <w:r>
        <w:rPr>
          <w:color w:val="000000" w:themeColor="text1"/>
        </w:rPr>
        <w:t xml:space="preserve"> раздела 5</w:t>
      </w:r>
      <w:r w:rsidR="00497BBD">
        <w:rPr>
          <w:color w:val="000000" w:themeColor="text1"/>
        </w:rPr>
        <w:t xml:space="preserve"> исключить </w:t>
      </w:r>
      <w:r w:rsidR="004D4383">
        <w:rPr>
          <w:color w:val="000000" w:themeColor="text1"/>
        </w:rPr>
        <w:t xml:space="preserve"> слова </w:t>
      </w:r>
      <w:r w:rsidR="00497BBD">
        <w:rPr>
          <w:color w:val="000000" w:themeColor="text1"/>
        </w:rPr>
        <w:t>«или</w:t>
      </w:r>
      <w:bookmarkStart w:id="0" w:name="_GoBack"/>
      <w:bookmarkEnd w:id="0"/>
      <w:r w:rsidR="00497BBD">
        <w:rPr>
          <w:color w:val="000000" w:themeColor="text1"/>
        </w:rPr>
        <w:t xml:space="preserve"> лишени</w:t>
      </w:r>
      <w:r w:rsidR="007733E7">
        <w:rPr>
          <w:color w:val="000000" w:themeColor="text1"/>
        </w:rPr>
        <w:t>и</w:t>
      </w:r>
      <w:r w:rsidR="00497BBD">
        <w:rPr>
          <w:color w:val="000000" w:themeColor="text1"/>
        </w:rPr>
        <w:t xml:space="preserve"> премии»</w:t>
      </w:r>
      <w:r w:rsidR="000B4711">
        <w:rPr>
          <w:color w:val="000000" w:themeColor="text1"/>
        </w:rPr>
        <w:t>.</w:t>
      </w:r>
    </w:p>
    <w:p w:rsidR="00FE4BD5" w:rsidRDefault="00FE4BD5" w:rsidP="006234AD">
      <w:pPr>
        <w:ind w:right="-2" w:firstLine="709"/>
        <w:jc w:val="both"/>
      </w:pPr>
    </w:p>
    <w:p w:rsidR="00FE4BD5" w:rsidRPr="005B6CF2" w:rsidRDefault="00FE4BD5" w:rsidP="00FE4B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B6CF2">
        <w:rPr>
          <w:bCs/>
        </w:rPr>
        <w:t xml:space="preserve">2. Отделу делопроизводства, контроля и обеспечения работы руководства </w:t>
      </w:r>
      <w:r w:rsidRPr="005B6CF2">
        <w:t>управления обеспечения деятельности администрации района</w:t>
      </w:r>
      <w:r w:rsidRPr="005B6CF2">
        <w:rPr>
          <w:bCs/>
        </w:rPr>
        <w:t xml:space="preserve"> разместить постановление на официальном веб-сайте администрации района: </w:t>
      </w:r>
      <w:hyperlink r:id="rId7" w:history="1">
        <w:r w:rsidRPr="000F295B">
          <w:rPr>
            <w:bCs/>
          </w:rPr>
          <w:t>www.</w:t>
        </w:r>
        <w:r w:rsidRPr="000F295B">
          <w:rPr>
            <w:bCs/>
            <w:lang w:val="en-US"/>
          </w:rPr>
          <w:t>n</w:t>
        </w:r>
        <w:r w:rsidRPr="000F295B">
          <w:rPr>
            <w:bCs/>
          </w:rPr>
          <w:t>vraion.ru</w:t>
        </w:r>
      </w:hyperlink>
      <w:r w:rsidRPr="000F295B">
        <w:rPr>
          <w:bCs/>
        </w:rPr>
        <w:t>.</w:t>
      </w:r>
    </w:p>
    <w:p w:rsidR="00412FAD" w:rsidRPr="00ED4C01" w:rsidRDefault="00412FAD" w:rsidP="006234AD">
      <w:pPr>
        <w:ind w:right="-2" w:firstLine="709"/>
        <w:jc w:val="both"/>
      </w:pPr>
    </w:p>
    <w:p w:rsidR="00FE4BD5" w:rsidRPr="005B6CF2" w:rsidRDefault="00FE4BD5" w:rsidP="00FE4BD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B6CF2">
        <w:rPr>
          <w:bCs/>
          <w:color w:val="000000"/>
        </w:rPr>
        <w:lastRenderedPageBreak/>
        <w:t xml:space="preserve">3. </w:t>
      </w:r>
      <w:r w:rsidRPr="005B6CF2">
        <w:rPr>
          <w:bCs/>
        </w:rPr>
        <w:t>Управлению общественных связей и информационной политики администрации района (С.Ю Маликов) опубликовать постановление                                         в приложении «Официальный бюллетень» к районной газете «Новости Приобья».</w:t>
      </w:r>
    </w:p>
    <w:p w:rsidR="00412FAD" w:rsidRPr="00ED4C01" w:rsidRDefault="00412FAD" w:rsidP="006234AD">
      <w:pPr>
        <w:ind w:right="-2" w:firstLine="709"/>
        <w:jc w:val="both"/>
      </w:pPr>
    </w:p>
    <w:p w:rsidR="00DE1612" w:rsidRDefault="005E5FCB" w:rsidP="007406CE">
      <w:pPr>
        <w:autoSpaceDE w:val="0"/>
        <w:autoSpaceDN w:val="0"/>
        <w:adjustRightInd w:val="0"/>
        <w:ind w:firstLine="709"/>
        <w:jc w:val="both"/>
      </w:pPr>
      <w:r>
        <w:t>4</w:t>
      </w:r>
      <w:r w:rsidR="00412FAD" w:rsidRPr="00ED4C01">
        <w:t xml:space="preserve">. </w:t>
      </w:r>
      <w:r w:rsidR="007406CE" w:rsidRPr="005B6CF2">
        <w:rPr>
          <w:bCs/>
        </w:rPr>
        <w:t>Постановление вступает в силу после его официальног</w:t>
      </w:r>
      <w:r w:rsidR="007406CE">
        <w:rPr>
          <w:bCs/>
        </w:rPr>
        <w:t>о опубликования (обнародования)</w:t>
      </w:r>
      <w:r w:rsidR="0092505A">
        <w:rPr>
          <w:bCs/>
        </w:rPr>
        <w:t>, за исключением пункта 1.1,</w:t>
      </w:r>
      <w:r w:rsidR="00DE1612">
        <w:t xml:space="preserve"> действие </w:t>
      </w:r>
      <w:r w:rsidR="0092505A">
        <w:t xml:space="preserve"> которого распространяется </w:t>
      </w:r>
      <w:r w:rsidR="00DE1612">
        <w:t xml:space="preserve">на правоотношения, возникшие </w:t>
      </w:r>
      <w:r w:rsidR="00DE1612" w:rsidRPr="00FE4BD5">
        <w:t>с 27.06.2023.</w:t>
      </w:r>
    </w:p>
    <w:p w:rsidR="007406CE" w:rsidRPr="007406CE" w:rsidRDefault="007406CE" w:rsidP="007406C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406CE" w:rsidRPr="005B6CF2" w:rsidRDefault="0005224D" w:rsidP="007406C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 Контрол</w:t>
      </w:r>
      <w:r w:rsidR="007406CE" w:rsidRPr="005B6CF2">
        <w:rPr>
          <w:bCs/>
        </w:rPr>
        <w:t>ь за выполнением постановления возложить на 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            и муниципальной собственности администрации района М.Г. Горичеву.</w:t>
      </w:r>
    </w:p>
    <w:p w:rsidR="005D2505" w:rsidRDefault="005D2505" w:rsidP="005D2505">
      <w:pPr>
        <w:widowControl w:val="0"/>
        <w:tabs>
          <w:tab w:val="left" w:pos="-2064"/>
        </w:tabs>
        <w:autoSpaceDE w:val="0"/>
        <w:autoSpaceDN w:val="0"/>
        <w:adjustRightInd w:val="0"/>
        <w:spacing w:line="300" w:lineRule="exact"/>
        <w:jc w:val="both"/>
      </w:pPr>
    </w:p>
    <w:p w:rsidR="003441CB" w:rsidRDefault="003441CB" w:rsidP="005D2505">
      <w:pPr>
        <w:widowControl w:val="0"/>
        <w:tabs>
          <w:tab w:val="left" w:pos="-2064"/>
        </w:tabs>
        <w:autoSpaceDE w:val="0"/>
        <w:autoSpaceDN w:val="0"/>
        <w:adjustRightInd w:val="0"/>
        <w:spacing w:line="300" w:lineRule="exact"/>
        <w:jc w:val="both"/>
      </w:pPr>
    </w:p>
    <w:p w:rsidR="003441CB" w:rsidRDefault="003441CB" w:rsidP="005D2505">
      <w:pPr>
        <w:widowControl w:val="0"/>
        <w:tabs>
          <w:tab w:val="left" w:pos="-2064"/>
        </w:tabs>
        <w:autoSpaceDE w:val="0"/>
        <w:autoSpaceDN w:val="0"/>
        <w:adjustRightInd w:val="0"/>
        <w:spacing w:line="300" w:lineRule="exact"/>
        <w:jc w:val="both"/>
      </w:pPr>
    </w:p>
    <w:p w:rsidR="00D9677D" w:rsidRDefault="00D9677D" w:rsidP="005D2505">
      <w:pPr>
        <w:widowControl w:val="0"/>
        <w:tabs>
          <w:tab w:val="left" w:pos="-2064"/>
        </w:tabs>
        <w:autoSpaceDE w:val="0"/>
        <w:autoSpaceDN w:val="0"/>
        <w:adjustRightInd w:val="0"/>
        <w:spacing w:line="300" w:lineRule="exact"/>
        <w:jc w:val="both"/>
      </w:pPr>
    </w:p>
    <w:p w:rsidR="005D2505" w:rsidRDefault="005D2505" w:rsidP="005D2505">
      <w:pPr>
        <w:widowControl w:val="0"/>
        <w:tabs>
          <w:tab w:val="left" w:pos="-2064"/>
        </w:tabs>
        <w:autoSpaceDE w:val="0"/>
        <w:autoSpaceDN w:val="0"/>
        <w:adjustRightInd w:val="0"/>
        <w:jc w:val="both"/>
      </w:pPr>
      <w:r>
        <w:t>Глава района                                                                            Б.А. Саломатин</w:t>
      </w:r>
    </w:p>
    <w:p w:rsidR="00493763" w:rsidRPr="005D2505" w:rsidRDefault="00493763" w:rsidP="005D2505"/>
    <w:sectPr w:rsidR="00493763" w:rsidRPr="005D2505" w:rsidSect="00C415B8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A304C"/>
    <w:multiLevelType w:val="multilevel"/>
    <w:tmpl w:val="2DBCD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42A2FAE"/>
    <w:multiLevelType w:val="multilevel"/>
    <w:tmpl w:val="F6EEA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9"/>
    <w:rsid w:val="0005224D"/>
    <w:rsid w:val="000B4711"/>
    <w:rsid w:val="000E2393"/>
    <w:rsid w:val="00170D2A"/>
    <w:rsid w:val="001D006A"/>
    <w:rsid w:val="002103D3"/>
    <w:rsid w:val="002270DB"/>
    <w:rsid w:val="00235CE7"/>
    <w:rsid w:val="002659A1"/>
    <w:rsid w:val="002748F2"/>
    <w:rsid w:val="002B022C"/>
    <w:rsid w:val="002F337E"/>
    <w:rsid w:val="00335E9E"/>
    <w:rsid w:val="003441CB"/>
    <w:rsid w:val="00395243"/>
    <w:rsid w:val="00412FAD"/>
    <w:rsid w:val="00416F51"/>
    <w:rsid w:val="00421078"/>
    <w:rsid w:val="00493763"/>
    <w:rsid w:val="00497BBD"/>
    <w:rsid w:val="004D4383"/>
    <w:rsid w:val="0054549B"/>
    <w:rsid w:val="00554700"/>
    <w:rsid w:val="0055644C"/>
    <w:rsid w:val="00573825"/>
    <w:rsid w:val="00597299"/>
    <w:rsid w:val="005A00D1"/>
    <w:rsid w:val="005D2505"/>
    <w:rsid w:val="005D4E02"/>
    <w:rsid w:val="005E5FCB"/>
    <w:rsid w:val="006234AD"/>
    <w:rsid w:val="00631BC5"/>
    <w:rsid w:val="006C1958"/>
    <w:rsid w:val="006D7829"/>
    <w:rsid w:val="007406CE"/>
    <w:rsid w:val="007428CA"/>
    <w:rsid w:val="007733E7"/>
    <w:rsid w:val="007A6F09"/>
    <w:rsid w:val="007C5D07"/>
    <w:rsid w:val="0085312F"/>
    <w:rsid w:val="00882A18"/>
    <w:rsid w:val="0092505A"/>
    <w:rsid w:val="00926727"/>
    <w:rsid w:val="00931388"/>
    <w:rsid w:val="009654FB"/>
    <w:rsid w:val="00990082"/>
    <w:rsid w:val="00B0715B"/>
    <w:rsid w:val="00B23B22"/>
    <w:rsid w:val="00B87EA9"/>
    <w:rsid w:val="00B923F2"/>
    <w:rsid w:val="00BA6B77"/>
    <w:rsid w:val="00BB5E97"/>
    <w:rsid w:val="00BC7939"/>
    <w:rsid w:val="00BE3F2C"/>
    <w:rsid w:val="00BE3FA4"/>
    <w:rsid w:val="00C415B8"/>
    <w:rsid w:val="00C72C4C"/>
    <w:rsid w:val="00D41A64"/>
    <w:rsid w:val="00D9677D"/>
    <w:rsid w:val="00DA547A"/>
    <w:rsid w:val="00DE1612"/>
    <w:rsid w:val="00DE3962"/>
    <w:rsid w:val="00EE3CE9"/>
    <w:rsid w:val="00EF619B"/>
    <w:rsid w:val="00F2325F"/>
    <w:rsid w:val="00FA47C5"/>
    <w:rsid w:val="00FB7658"/>
    <w:rsid w:val="00FE4BD5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DE3A-F6D7-44C3-A351-2CC1AE3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299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597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4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F6CEF23C479A1BD508C44FC3575BA2042D59B28C325C663DB014750AE30CD9C606902C80F3DC3D0E819BA57G83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2DDF-E3E6-49C8-A05A-6AA1B97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Бурылова Елена Вадимовна</dc:creator>
  <cp:lastModifiedBy>Власенко Ксения Николаевна</cp:lastModifiedBy>
  <cp:revision>2</cp:revision>
  <cp:lastPrinted>2023-08-04T10:02:00Z</cp:lastPrinted>
  <dcterms:created xsi:type="dcterms:W3CDTF">2023-08-23T05:41:00Z</dcterms:created>
  <dcterms:modified xsi:type="dcterms:W3CDTF">2023-08-23T05:41:00Z</dcterms:modified>
</cp:coreProperties>
</file>